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03" w:rsidRPr="003D3CA3" w:rsidRDefault="00487C03" w:rsidP="00487C03">
      <w:pPr>
        <w:pStyle w:val="ac"/>
        <w:jc w:val="both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sz w:val="18"/>
          <w:szCs w:val="18"/>
          <w:lang w:val="ru-RU"/>
        </w:rPr>
        <w:t>Описание курса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- Данный курс предназначен для студентов бакалавров 2-го курса специальности Международные отношения Факультета международных отношений </w:t>
      </w:r>
      <w:proofErr w:type="spellStart"/>
      <w:r w:rsidRPr="003D3CA3">
        <w:rPr>
          <w:rFonts w:ascii="Arial" w:hAnsi="Arial" w:cs="Arial"/>
          <w:sz w:val="18"/>
          <w:szCs w:val="18"/>
          <w:lang w:val="ru-RU"/>
        </w:rPr>
        <w:t>КазНУ</w:t>
      </w:r>
      <w:proofErr w:type="spellEnd"/>
      <w:r w:rsidRPr="003D3CA3">
        <w:rPr>
          <w:rFonts w:ascii="Arial" w:hAnsi="Arial" w:cs="Arial"/>
          <w:sz w:val="18"/>
          <w:szCs w:val="18"/>
          <w:lang w:val="ru-RU"/>
        </w:rPr>
        <w:t xml:space="preserve"> им. </w:t>
      </w:r>
      <w:proofErr w:type="spellStart"/>
      <w:r w:rsidRPr="003D3CA3">
        <w:rPr>
          <w:rFonts w:ascii="Arial" w:hAnsi="Arial" w:cs="Arial"/>
          <w:sz w:val="18"/>
          <w:szCs w:val="18"/>
          <w:lang w:val="ru-RU"/>
        </w:rPr>
        <w:t>аль-Фараби</w:t>
      </w:r>
      <w:proofErr w:type="spellEnd"/>
      <w:r w:rsidRPr="003D3CA3">
        <w:rPr>
          <w:rFonts w:ascii="Arial" w:hAnsi="Arial" w:cs="Arial"/>
          <w:sz w:val="18"/>
          <w:szCs w:val="18"/>
          <w:lang w:val="ru-RU"/>
        </w:rPr>
        <w:t>, изучающих английский язык как первый иностранный. В отличие от общего курса английского языка, охватывающего обширный грамматический материал и общеупотребительную лексику по различным темам, в ходе данного курса студенты начинают изучение профессиональной и общественно-политической лексики. В частности, в ходе курса затрагиваются такие темы как дипломатический корпус, дипломатические отношения, дипломатическая миссия, министерство иностранных дел, консульская служба, а также вопросы внешней политики и международных отношений. Кроме изучения профессиональной (юридической) лексики, курс предусматривает освоение основного объема общественно-политической лексики и выработку навыков работы с аутентичными материалами периодической печати США и Великобритании.</w:t>
      </w:r>
    </w:p>
    <w:p w:rsidR="00487C03" w:rsidRPr="003D3CA3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</w:p>
    <w:p w:rsidR="00487C03" w:rsidRPr="003D3CA3" w:rsidRDefault="00487C03" w:rsidP="00487C03">
      <w:pPr>
        <w:pStyle w:val="ac"/>
        <w:outlineLvl w:val="0"/>
        <w:rPr>
          <w:rFonts w:ascii="Arial" w:hAnsi="Arial" w:cs="Arial"/>
          <w:sz w:val="18"/>
          <w:szCs w:val="18"/>
          <w:lang w:val="ru-RU"/>
        </w:rPr>
      </w:pPr>
      <w:proofErr w:type="spellStart"/>
      <w:r w:rsidRPr="003D3CA3">
        <w:rPr>
          <w:rFonts w:ascii="Arial" w:hAnsi="Arial" w:cs="Arial"/>
          <w:b/>
          <w:sz w:val="18"/>
          <w:szCs w:val="18"/>
          <w:lang w:val="ru-RU"/>
        </w:rPr>
        <w:t>Пререквизиты</w:t>
      </w:r>
      <w:proofErr w:type="spellEnd"/>
      <w:r w:rsidRPr="003D3CA3">
        <w:rPr>
          <w:rFonts w:ascii="Arial" w:hAnsi="Arial" w:cs="Arial"/>
          <w:sz w:val="18"/>
          <w:szCs w:val="18"/>
          <w:lang w:val="ru-RU"/>
        </w:rPr>
        <w:t xml:space="preserve"> – Общий курс английского языка (</w:t>
      </w:r>
      <w:proofErr w:type="spellStart"/>
      <w:r w:rsidRPr="003D3CA3">
        <w:rPr>
          <w:rFonts w:ascii="Arial" w:hAnsi="Arial" w:cs="Arial"/>
          <w:sz w:val="18"/>
          <w:szCs w:val="18"/>
          <w:lang w:val="ru-RU"/>
        </w:rPr>
        <w:t>General</w:t>
      </w:r>
      <w:proofErr w:type="spellEnd"/>
      <w:r w:rsidRPr="003D3CA3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3D3CA3">
        <w:rPr>
          <w:rFonts w:ascii="Arial" w:hAnsi="Arial" w:cs="Arial"/>
          <w:sz w:val="18"/>
          <w:szCs w:val="18"/>
          <w:lang w:val="ru-RU"/>
        </w:rPr>
        <w:t>English</w:t>
      </w:r>
      <w:proofErr w:type="spellEnd"/>
      <w:r w:rsidRPr="003D3CA3">
        <w:rPr>
          <w:rFonts w:ascii="Arial" w:hAnsi="Arial" w:cs="Arial"/>
          <w:sz w:val="18"/>
          <w:szCs w:val="18"/>
          <w:lang w:val="ru-RU"/>
        </w:rPr>
        <w:t>)</w:t>
      </w:r>
    </w:p>
    <w:p w:rsidR="00487C03" w:rsidRPr="003D3CA3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</w:p>
    <w:p w:rsidR="00487C03" w:rsidRPr="003D3CA3" w:rsidRDefault="00487C03" w:rsidP="00487C03">
      <w:pPr>
        <w:pStyle w:val="ac"/>
        <w:outlineLvl w:val="0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sz w:val="18"/>
          <w:szCs w:val="18"/>
          <w:lang w:val="ru-RU"/>
        </w:rPr>
        <w:t>По окончании курса студент должен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– </w:t>
      </w:r>
    </w:p>
    <w:p w:rsidR="00487C03" w:rsidRPr="003D3CA3" w:rsidRDefault="00487C03" w:rsidP="00487C03">
      <w:pPr>
        <w:pStyle w:val="ac"/>
        <w:outlineLvl w:val="0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i/>
          <w:sz w:val="18"/>
          <w:szCs w:val="18"/>
          <w:lang w:val="ru-RU"/>
        </w:rPr>
        <w:t>Знать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лексику по темам, предусмотренным содержанием курса </w:t>
      </w:r>
    </w:p>
    <w:p w:rsidR="00487C03" w:rsidRPr="003D3CA3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i/>
          <w:sz w:val="18"/>
          <w:szCs w:val="18"/>
          <w:lang w:val="ru-RU"/>
        </w:rPr>
        <w:t>Уметь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читать, переводить и кратко излагать содержание текстов специального содержания среднего уровня сложности</w:t>
      </w:r>
    </w:p>
    <w:p w:rsidR="00487C03" w:rsidRPr="003D3CA3" w:rsidRDefault="00487C03" w:rsidP="00487C03">
      <w:pPr>
        <w:pStyle w:val="ac"/>
        <w:outlineLvl w:val="0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i/>
          <w:sz w:val="18"/>
          <w:szCs w:val="18"/>
          <w:lang w:val="ru-RU"/>
        </w:rPr>
        <w:t>Уметь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употреблять активную лексику в ходе дискуссии </w:t>
      </w:r>
    </w:p>
    <w:p w:rsidR="00487C03" w:rsidRPr="003D3CA3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i/>
          <w:sz w:val="18"/>
          <w:szCs w:val="18"/>
          <w:lang w:val="ru-RU"/>
        </w:rPr>
        <w:t>Уметь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письменно излагать свою точку зрения по темам, предусмотренным содержанием курса, употребляя активную лексику</w:t>
      </w:r>
    </w:p>
    <w:p w:rsidR="00487C03" w:rsidRPr="003D3CA3" w:rsidRDefault="00487C03" w:rsidP="00487C03">
      <w:pPr>
        <w:pStyle w:val="ac"/>
        <w:outlineLvl w:val="0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i/>
          <w:sz w:val="18"/>
          <w:szCs w:val="18"/>
          <w:lang w:val="ru-RU"/>
        </w:rPr>
        <w:t>Знать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общественно-политическую лексику, предусмотренную содержанием курса </w:t>
      </w:r>
    </w:p>
    <w:p w:rsidR="00487C03" w:rsidRPr="003D3CA3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i/>
          <w:sz w:val="18"/>
          <w:szCs w:val="18"/>
          <w:lang w:val="ru-RU"/>
        </w:rPr>
        <w:t>Уметь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читать, переводить аутентичные статьи американской и британской прессы среднего уровня сложности</w:t>
      </w:r>
    </w:p>
    <w:p w:rsidR="00487C03" w:rsidRPr="003D3CA3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b/>
          <w:i/>
          <w:sz w:val="18"/>
          <w:szCs w:val="18"/>
          <w:lang w:val="ru-RU"/>
        </w:rPr>
        <w:t>Владеть навыками</w:t>
      </w:r>
      <w:r w:rsidRPr="003D3CA3">
        <w:rPr>
          <w:rFonts w:ascii="Arial" w:hAnsi="Arial" w:cs="Arial"/>
          <w:sz w:val="18"/>
          <w:szCs w:val="18"/>
          <w:lang w:val="ru-RU"/>
        </w:rPr>
        <w:t xml:space="preserve"> реферирования газетной статьи американской и британской прессы среднего уровня сложности</w:t>
      </w:r>
    </w:p>
    <w:p w:rsidR="00487C03" w:rsidRPr="003D3CA3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</w:p>
    <w:p w:rsidR="00487C03" w:rsidRPr="003D3CA3" w:rsidRDefault="00487C03" w:rsidP="00487C03">
      <w:pPr>
        <w:pStyle w:val="ac"/>
        <w:jc w:val="center"/>
        <w:outlineLvl w:val="0"/>
        <w:rPr>
          <w:rFonts w:ascii="Arial" w:hAnsi="Arial" w:cs="Arial"/>
          <w:b/>
          <w:smallCaps/>
          <w:sz w:val="18"/>
          <w:szCs w:val="18"/>
          <w:lang w:val="ru-RU"/>
        </w:rPr>
      </w:pPr>
      <w:r w:rsidRPr="003D3CA3">
        <w:rPr>
          <w:rFonts w:ascii="Arial" w:hAnsi="Arial" w:cs="Arial"/>
          <w:b/>
          <w:smallCaps/>
          <w:sz w:val="18"/>
          <w:szCs w:val="18"/>
          <w:lang w:val="ru-RU"/>
        </w:rPr>
        <w:t>Тематическое содержание курса</w:t>
      </w:r>
    </w:p>
    <w:p w:rsidR="00487C03" w:rsidRPr="003D3CA3" w:rsidRDefault="00487C03" w:rsidP="00487C03">
      <w:pPr>
        <w:pStyle w:val="ac"/>
        <w:jc w:val="center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sz w:val="18"/>
          <w:szCs w:val="18"/>
          <w:lang w:val="ru-RU"/>
        </w:rPr>
        <w:t>3-ий семестр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5"/>
        <w:gridCol w:w="2079"/>
        <w:gridCol w:w="1056"/>
        <w:gridCol w:w="1782"/>
        <w:gridCol w:w="1032"/>
        <w:gridCol w:w="1468"/>
        <w:gridCol w:w="946"/>
      </w:tblGrid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Неделя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Профессиональный блок/тема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Кредит час.</w:t>
            </w:r>
          </w:p>
        </w:tc>
        <w:tc>
          <w:tcPr>
            <w:tcW w:w="223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Общественно политический блок/тема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Кредит час.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 xml:space="preserve">СРС </w:t>
            </w: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Кредит час.</w:t>
            </w: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277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Diplomatic Language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The Map of the World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277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2277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 xml:space="preserve">Diplomatic Corps 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What Newspapers Publish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277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2277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Diplomat 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Types of Newspapers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A777F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77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Outstanding Diplomat </w:t>
            </w: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487C03" w:rsidRPr="003D3CA3" w:rsidTr="00474CAB">
        <w:tc>
          <w:tcPr>
            <w:tcW w:w="1007" w:type="dxa"/>
          </w:tcPr>
          <w:p w:rsidR="00487C03" w:rsidRPr="00A777F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7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Advice to Diplomats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 xml:space="preserve">Structure of a Newspaper Article  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Any Diplomat may Become a Politician but not any Politician Can be a Diplomat – express your viewpoint </w:t>
            </w: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7128" w:type="dxa"/>
            <w:gridSpan w:val="4"/>
          </w:tcPr>
          <w:p w:rsidR="00487C03" w:rsidRPr="003D3CA3" w:rsidRDefault="00487C03" w:rsidP="00474CAB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Mid-term Evaluation (PK 1)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277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Actors of International Relations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What’s Newspaper Article Rendering?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2277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2277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Traditional and Non-traditional Actors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Internaional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Relations 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Political Set-Up of the State; Branches and Functions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2277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tabs>
                <w:tab w:val="left" w:pos="673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</w:p>
        </w:tc>
        <w:tc>
          <w:tcPr>
            <w:tcW w:w="2277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Worldwide Foreign policy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Visits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2277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9B23C5" w:rsidTr="00474CAB">
        <w:tc>
          <w:tcPr>
            <w:tcW w:w="1007" w:type="dxa"/>
          </w:tcPr>
          <w:p w:rsidR="00487C03" w:rsidRPr="00A777F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77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International Relations System </w:t>
            </w:r>
          </w:p>
        </w:tc>
        <w:tc>
          <w:tcPr>
            <w:tcW w:w="1332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8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Situation</w:t>
            </w:r>
          </w:p>
        </w:tc>
        <w:tc>
          <w:tcPr>
            <w:tcW w:w="1281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3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9B2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End</w:t>
            </w:r>
            <w:r w:rsidRPr="009B2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Pr="009B2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American</w:t>
            </w:r>
            <w:r w:rsidRPr="009B2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Era</w:t>
            </w:r>
            <w:r w:rsidRPr="009B23C5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  <w:tc>
          <w:tcPr>
            <w:tcW w:w="1098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>23</w:t>
            </w:r>
          </w:p>
        </w:tc>
      </w:tr>
      <w:tr w:rsidR="00487C03" w:rsidRPr="009B23C5" w:rsidTr="00474CAB">
        <w:tc>
          <w:tcPr>
            <w:tcW w:w="1007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2277" w:type="dxa"/>
            <w:vMerge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32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238" w:type="dxa"/>
            <w:vMerge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81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83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Political Set-Up of the</w:t>
            </w:r>
            <w:r>
              <w:rPr>
                <w:rFonts w:ascii="Arial" w:hAnsi="Arial" w:cs="Arial"/>
                <w:sz w:val="18"/>
                <w:szCs w:val="18"/>
              </w:rPr>
              <w:t xml:space="preserve"> RK</w:t>
            </w:r>
            <w:r w:rsidRPr="003D3CA3">
              <w:rPr>
                <w:rFonts w:ascii="Arial" w:hAnsi="Arial" w:cs="Arial"/>
                <w:sz w:val="18"/>
                <w:szCs w:val="18"/>
              </w:rPr>
              <w:t>; Branches and Functions</w:t>
            </w:r>
          </w:p>
        </w:tc>
        <w:tc>
          <w:tcPr>
            <w:tcW w:w="1098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>22</w:t>
            </w:r>
          </w:p>
        </w:tc>
      </w:tr>
      <w:tr w:rsidR="00487C03" w:rsidRPr="009B23C5" w:rsidTr="00474CAB">
        <w:tc>
          <w:tcPr>
            <w:tcW w:w="1007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128" w:type="dxa"/>
            <w:gridSpan w:val="4"/>
          </w:tcPr>
          <w:p w:rsidR="00487C03" w:rsidRPr="009B23C5" w:rsidRDefault="00487C03" w:rsidP="00474CAB">
            <w:pPr>
              <w:pStyle w:val="ac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Final</w:t>
            </w: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Evaluation</w:t>
            </w: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3D3CA3">
              <w:rPr>
                <w:rFonts w:ascii="Arial" w:hAnsi="Arial" w:cs="Arial"/>
                <w:sz w:val="18"/>
                <w:szCs w:val="18"/>
              </w:rPr>
              <w:t>PK</w:t>
            </w: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>2)</w:t>
            </w:r>
          </w:p>
        </w:tc>
        <w:tc>
          <w:tcPr>
            <w:tcW w:w="1783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</w:tcPr>
          <w:p w:rsidR="00487C03" w:rsidRPr="009B23C5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:rsidR="00487C03" w:rsidRPr="009B23C5" w:rsidRDefault="00487C03" w:rsidP="00487C03">
      <w:pPr>
        <w:pStyle w:val="ac"/>
        <w:rPr>
          <w:rFonts w:ascii="Arial" w:hAnsi="Arial" w:cs="Arial"/>
          <w:sz w:val="18"/>
          <w:szCs w:val="18"/>
          <w:lang w:val="ru-RU"/>
        </w:rPr>
      </w:pPr>
    </w:p>
    <w:p w:rsidR="00487C03" w:rsidRPr="003D3CA3" w:rsidRDefault="00487C03" w:rsidP="00487C03">
      <w:pPr>
        <w:pStyle w:val="ac"/>
        <w:jc w:val="center"/>
        <w:rPr>
          <w:rFonts w:ascii="Arial" w:hAnsi="Arial" w:cs="Arial"/>
          <w:sz w:val="18"/>
          <w:szCs w:val="18"/>
          <w:lang w:val="ru-RU"/>
        </w:rPr>
      </w:pPr>
      <w:r w:rsidRPr="003D3CA3">
        <w:rPr>
          <w:rFonts w:ascii="Arial" w:hAnsi="Arial" w:cs="Arial"/>
          <w:sz w:val="18"/>
          <w:szCs w:val="18"/>
          <w:lang w:val="ru-RU"/>
        </w:rPr>
        <w:t>4-ый семестр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2000"/>
        <w:gridCol w:w="1014"/>
        <w:gridCol w:w="2005"/>
        <w:gridCol w:w="993"/>
        <w:gridCol w:w="1445"/>
        <w:gridCol w:w="919"/>
      </w:tblGrid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B23C5">
              <w:rPr>
                <w:rFonts w:ascii="Arial" w:hAnsi="Arial" w:cs="Arial"/>
                <w:sz w:val="18"/>
                <w:szCs w:val="18"/>
                <w:lang w:val="ru-RU"/>
              </w:rPr>
              <w:t xml:space="preserve">Неделя </w:t>
            </w:r>
          </w:p>
        </w:tc>
        <w:tc>
          <w:tcPr>
            <w:tcW w:w="216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 xml:space="preserve">Профессиональный </w:t>
            </w: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блок/тема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Кредит </w:t>
            </w: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час.</w:t>
            </w:r>
          </w:p>
        </w:tc>
        <w:tc>
          <w:tcPr>
            <w:tcW w:w="2265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Общественно </w:t>
            </w: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политический блок/тема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Кредит </w:t>
            </w: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час.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СРС </w:t>
            </w: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 xml:space="preserve">Кредит </w:t>
            </w: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час.</w:t>
            </w: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160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Diplomatic Relations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 xml:space="preserve">Negotiations, Agreements,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Treatie</w:t>
            </w:r>
            <w:proofErr w:type="spellEnd"/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160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2160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Ministry of Foreign Affairs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Conferences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160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2160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 xml:space="preserve">Diplomatic Mission 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 xml:space="preserve">Internal Policy of the 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F533DB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0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87C0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Address of the President of the RK: Intellectual Nation 2010</w:t>
            </w: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487C03" w:rsidRPr="003D3CA3" w:rsidTr="00474CAB">
        <w:tc>
          <w:tcPr>
            <w:tcW w:w="1008" w:type="dxa"/>
          </w:tcPr>
          <w:p w:rsidR="00487C03" w:rsidRPr="00F533DB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Diplomatic Immunities and Privileges</w:t>
            </w:r>
          </w:p>
        </w:tc>
        <w:tc>
          <w:tcPr>
            <w:tcW w:w="1350" w:type="dxa"/>
          </w:tcPr>
          <w:p w:rsidR="00487C0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Foreign Policy of the RK: Principles and Priorities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7071" w:type="dxa"/>
            <w:gridSpan w:val="4"/>
          </w:tcPr>
          <w:p w:rsidR="00487C03" w:rsidRPr="003D3CA3" w:rsidRDefault="00487C03" w:rsidP="00474CAB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Mid-term Evaluation (PK 1)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16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Diplomatic Protocol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 xml:space="preserve">Foreign Policy of the </w:t>
            </w:r>
            <w:r>
              <w:rPr>
                <w:rFonts w:ascii="Arial" w:hAnsi="Arial" w:cs="Arial"/>
                <w:sz w:val="18"/>
                <w:szCs w:val="18"/>
              </w:rPr>
              <w:t xml:space="preserve">RK: Goals and Strategies 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2160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Declaration of Persona ‘Non grata’ 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rPr>
          <w:trHeight w:val="47"/>
        </w:trPr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2160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Inter.</w:t>
            </w:r>
            <w:r w:rsidRPr="003D3CA3">
              <w:rPr>
                <w:rFonts w:ascii="Arial" w:hAnsi="Arial" w:cs="Arial"/>
                <w:sz w:val="18"/>
                <w:szCs w:val="18"/>
              </w:rPr>
              <w:t xml:space="preserve"> Organizations/World Order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2E5BE7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2E5B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0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Consular Service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rPr>
          <w:trHeight w:val="47"/>
        </w:trPr>
        <w:tc>
          <w:tcPr>
            <w:tcW w:w="1008" w:type="dxa"/>
          </w:tcPr>
          <w:p w:rsidR="00487C03" w:rsidRPr="002E5BE7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2E5BE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0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Global Issues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2E5BE7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2E5BE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0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Diplomatic Communications of the RK with Foreign Missions </w:t>
            </w:r>
          </w:p>
        </w:tc>
        <w:tc>
          <w:tcPr>
            <w:tcW w:w="1350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C03" w:rsidRPr="003D3CA3" w:rsidTr="00474CAB">
        <w:tc>
          <w:tcPr>
            <w:tcW w:w="1008" w:type="dxa"/>
          </w:tcPr>
          <w:p w:rsidR="00487C03" w:rsidRPr="00F533DB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0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87C0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Global Issues Hotspots </w:t>
            </w: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  <w:vMerge w:val="restart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Role and Place of </w:t>
            </w:r>
            <w:r w:rsidRPr="003D3CA3">
              <w:rPr>
                <w:rFonts w:ascii="Arial" w:hAnsi="Arial" w:cs="Arial"/>
                <w:sz w:val="18"/>
                <w:szCs w:val="18"/>
              </w:rPr>
              <w:t xml:space="preserve">Kazakhstan in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3D3CA3">
              <w:rPr>
                <w:rFonts w:ascii="Arial" w:hAnsi="Arial" w:cs="Arial"/>
                <w:sz w:val="18"/>
                <w:szCs w:val="18"/>
              </w:rPr>
              <w:t>International Arena</w:t>
            </w: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487C03" w:rsidRPr="003D3CA3" w:rsidTr="00474CAB">
        <w:tc>
          <w:tcPr>
            <w:tcW w:w="1008" w:type="dxa"/>
          </w:tcPr>
          <w:p w:rsidR="00487C03" w:rsidRPr="00F533DB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0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87C0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9" w:type="dxa"/>
            <w:vMerge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487C03" w:rsidRPr="003D3CA3" w:rsidTr="00474CAB">
        <w:tc>
          <w:tcPr>
            <w:tcW w:w="100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3CA3">
              <w:rPr>
                <w:rFonts w:ascii="Arial" w:hAnsi="Arial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071" w:type="dxa"/>
            <w:gridSpan w:val="4"/>
          </w:tcPr>
          <w:p w:rsidR="00487C03" w:rsidRPr="003D3CA3" w:rsidRDefault="00487C03" w:rsidP="00474CAB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A3">
              <w:rPr>
                <w:rFonts w:ascii="Arial" w:hAnsi="Arial" w:cs="Arial"/>
                <w:sz w:val="18"/>
                <w:szCs w:val="18"/>
              </w:rPr>
              <w:t>Final Evaluation (PK2)</w:t>
            </w:r>
          </w:p>
        </w:tc>
        <w:tc>
          <w:tcPr>
            <w:tcW w:w="1839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:rsidR="00487C03" w:rsidRPr="003D3CA3" w:rsidRDefault="00487C03" w:rsidP="00474CAB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15AD" w:rsidRPr="00C13DA5" w:rsidRDefault="00C015AD" w:rsidP="00C13DA5"/>
    <w:sectPr w:rsidR="00C015AD" w:rsidRPr="00C13DA5" w:rsidSect="0014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2F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276F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F0F4B"/>
    <w:multiLevelType w:val="hybridMultilevel"/>
    <w:tmpl w:val="C556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characterSpacingControl w:val="doNotCompress"/>
  <w:compat>
    <w:useFELayout/>
  </w:compat>
  <w:rsids>
    <w:rsidRoot w:val="007E197B"/>
    <w:rsid w:val="00145EB7"/>
    <w:rsid w:val="00487C03"/>
    <w:rsid w:val="00603718"/>
    <w:rsid w:val="007E197B"/>
    <w:rsid w:val="009562A5"/>
    <w:rsid w:val="00A656D0"/>
    <w:rsid w:val="00C015AD"/>
    <w:rsid w:val="00C13DA5"/>
    <w:rsid w:val="00CB287A"/>
    <w:rsid w:val="00E3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B7"/>
  </w:style>
  <w:style w:type="paragraph" w:styleId="2">
    <w:name w:val="heading 2"/>
    <w:basedOn w:val="a"/>
    <w:next w:val="a"/>
    <w:link w:val="20"/>
    <w:semiHidden/>
    <w:unhideWhenUsed/>
    <w:qFormat/>
    <w:rsid w:val="007E19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197B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table" w:styleId="a3">
    <w:name w:val="Table Grid"/>
    <w:basedOn w:val="a1"/>
    <w:rsid w:val="007E1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E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E197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CB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CB287A"/>
    <w:rPr>
      <w:i/>
      <w:iCs/>
    </w:rPr>
  </w:style>
  <w:style w:type="paragraph" w:styleId="a8">
    <w:name w:val="Body Text"/>
    <w:basedOn w:val="a"/>
    <w:link w:val="a9"/>
    <w:rsid w:val="00A656D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A656D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aa">
    <w:name w:val="Body Text Indent"/>
    <w:basedOn w:val="a"/>
    <w:link w:val="ab"/>
    <w:rsid w:val="00A656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b">
    <w:name w:val="Основной текст с отступом Знак"/>
    <w:basedOn w:val="a0"/>
    <w:link w:val="aa"/>
    <w:rsid w:val="00A656D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c">
    <w:name w:val="No Spacing"/>
    <w:uiPriority w:val="1"/>
    <w:qFormat/>
    <w:rsid w:val="00487C03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3099</Characters>
  <Application>Microsoft Office Word</Application>
  <DocSecurity>0</DocSecurity>
  <Lines>25</Lines>
  <Paragraphs>7</Paragraphs>
  <ScaleCrop>false</ScaleCrop>
  <Company>2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2012-02-12T08:00:00Z</dcterms:created>
  <dcterms:modified xsi:type="dcterms:W3CDTF">2012-02-12T09:00:00Z</dcterms:modified>
</cp:coreProperties>
</file>